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AD8" w:rsidRPr="00D836C2" w:rsidRDefault="00D836C2" w:rsidP="00D836C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836C2">
        <w:rPr>
          <w:rFonts w:ascii="Times New Roman" w:hAnsi="Times New Roman" w:cs="Times New Roman"/>
          <w:b/>
          <w:sz w:val="28"/>
          <w:szCs w:val="28"/>
          <w:lang w:val="ru-RU"/>
        </w:rPr>
        <w:t>Занятие № 2 «Психологический комфорт и безопасность учащихся в информационной среде»</w:t>
      </w:r>
    </w:p>
    <w:p w:rsidR="00D836C2" w:rsidRPr="00D836C2" w:rsidRDefault="00D836C2" w:rsidP="00D836C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836C2">
        <w:rPr>
          <w:rFonts w:ascii="Times New Roman" w:hAnsi="Times New Roman" w:cs="Times New Roman"/>
          <w:sz w:val="28"/>
          <w:szCs w:val="28"/>
          <w:lang w:val="ru-RU"/>
        </w:rPr>
        <w:t>04.01.2024</w:t>
      </w:r>
    </w:p>
    <w:p w:rsidR="00D836C2" w:rsidRPr="00D836C2" w:rsidRDefault="00D836C2" w:rsidP="007D12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Семинар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>Психологический комфорт и безопасность учащихся в информационной среде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был</w:t>
      </w: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направлен на обсуждение вопросов, связанных с созданием комфортной и безопасной среды для учащихся в условиях современного информационного общества. </w:t>
      </w:r>
      <w:r w:rsidR="007D12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время семинарского занятия педагогии затронули такие вопросы, как: </w:t>
      </w:r>
    </w:p>
    <w:p w:rsidR="00D836C2" w:rsidRPr="00D836C2" w:rsidRDefault="00D836C2" w:rsidP="007D124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>Влияние информационных технологий на психологическое состояние учащихся.</w:t>
      </w:r>
    </w:p>
    <w:p w:rsidR="00D836C2" w:rsidRPr="00D836C2" w:rsidRDefault="00D836C2" w:rsidP="007D124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восприятия учащимися информации в интернете, социальных сетях и других медиа.</w:t>
      </w:r>
    </w:p>
    <w:p w:rsidR="00D836C2" w:rsidRPr="00D836C2" w:rsidRDefault="00D836C2" w:rsidP="007D124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Методы и подходы к обеспечению психологической безопасности учащихся в информационной среде.</w:t>
      </w:r>
    </w:p>
    <w:p w:rsidR="00D836C2" w:rsidRPr="00D836C2" w:rsidRDefault="00D836C2" w:rsidP="007D124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36C2">
        <w:rPr>
          <w:rFonts w:ascii="Times New Roman" w:eastAsia="Times New Roman" w:hAnsi="Times New Roman" w:cs="Times New Roman"/>
          <w:sz w:val="28"/>
          <w:szCs w:val="28"/>
          <w:lang w:val="ru-RU"/>
        </w:rPr>
        <w:t>Роль и ответственность педагогов в создании комфортной и безопасной информационной среды для учащихся.</w:t>
      </w:r>
    </w:p>
    <w:p w:rsidR="00D836C2" w:rsidRPr="00D836C2" w:rsidRDefault="00AB12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99B72DF" wp14:editId="667153DE">
            <wp:extent cx="2636180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562" cy="35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DC3E8" wp14:editId="0366A9D1">
            <wp:extent cx="2619375" cy="3492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062" cy="351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6C2" w:rsidRPr="00D836C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A7BA3"/>
    <w:multiLevelType w:val="multilevel"/>
    <w:tmpl w:val="BB0E99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70"/>
    <w:rsid w:val="007D1243"/>
    <w:rsid w:val="00804A70"/>
    <w:rsid w:val="00977AD8"/>
    <w:rsid w:val="00AB12EB"/>
    <w:rsid w:val="00D8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347B5"/>
  <w15:chartTrackingRefBased/>
  <w15:docId w15:val="{1D1EF07D-22D9-4350-B6C6-8E6511AB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3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Метод. центр</dc:creator>
  <cp:keywords/>
  <dc:description/>
  <cp:lastModifiedBy>Метод. центр</cp:lastModifiedBy>
  <cp:revision>3</cp:revision>
  <dcterms:created xsi:type="dcterms:W3CDTF">2024-02-06T13:13:00Z</dcterms:created>
  <dcterms:modified xsi:type="dcterms:W3CDTF">2024-02-06T13:55:00Z</dcterms:modified>
</cp:coreProperties>
</file>